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FF9FE" w14:textId="5D7DB19F" w:rsidR="000B78DE" w:rsidRDefault="000B78DE" w:rsidP="000B78DE">
      <w:pPr>
        <w:jc w:val="center"/>
      </w:pPr>
      <w:bookmarkStart w:id="0" w:name="_GoBack"/>
      <w:bookmarkEnd w:id="0"/>
      <w:r>
        <w:t>ADMEE LIBAN</w:t>
      </w:r>
    </w:p>
    <w:p w14:paraId="4C8FE3A8" w14:textId="3A13FAAD" w:rsidR="000B78DE" w:rsidRDefault="000B78DE" w:rsidP="000B78DE">
      <w:pPr>
        <w:jc w:val="center"/>
      </w:pPr>
      <w:r>
        <w:t>Première Journée Nationale</w:t>
      </w:r>
    </w:p>
    <w:p w14:paraId="6236E1C7" w14:textId="0A12B54E" w:rsidR="000B78DE" w:rsidRDefault="000B78DE" w:rsidP="000E61F3">
      <w:pPr>
        <w:jc w:val="center"/>
      </w:pPr>
      <w:r>
        <w:t xml:space="preserve">Lundi </w:t>
      </w:r>
      <w:r w:rsidRPr="00CB4EAC">
        <w:rPr>
          <w:b/>
          <w:bCs/>
        </w:rPr>
        <w:t xml:space="preserve">07 </w:t>
      </w:r>
      <w:r w:rsidR="000E61F3" w:rsidRPr="00CB4EAC">
        <w:rPr>
          <w:b/>
          <w:bCs/>
        </w:rPr>
        <w:t>juillet</w:t>
      </w:r>
      <w:r w:rsidRPr="00CB4EAC">
        <w:rPr>
          <w:b/>
          <w:bCs/>
        </w:rPr>
        <w:t xml:space="preserve"> 2014</w:t>
      </w:r>
      <w:r>
        <w:t xml:space="preserve"> –Université Antonine</w:t>
      </w:r>
    </w:p>
    <w:p w14:paraId="396CAEC8" w14:textId="77777777" w:rsidR="000B78DE" w:rsidRDefault="000B78DE" w:rsidP="000B78DE">
      <w:pPr>
        <w:jc w:val="center"/>
      </w:pPr>
    </w:p>
    <w:p w14:paraId="7AB8B564" w14:textId="1B13B118" w:rsidR="000B78DE" w:rsidRPr="000B78DE" w:rsidRDefault="000B78DE" w:rsidP="000B78DE">
      <w:pPr>
        <w:jc w:val="center"/>
        <w:rPr>
          <w:b/>
          <w:u w:val="single"/>
        </w:rPr>
      </w:pPr>
      <w:r w:rsidRPr="000B78DE">
        <w:rPr>
          <w:b/>
          <w:u w:val="single"/>
        </w:rPr>
        <w:t>Programme</w:t>
      </w:r>
    </w:p>
    <w:p w14:paraId="6E807977" w14:textId="77777777" w:rsidR="000B78DE" w:rsidRDefault="000B78DE"/>
    <w:p w14:paraId="51C3875D" w14:textId="77777777" w:rsidR="001961E7" w:rsidRDefault="00B37AC3">
      <w:r>
        <w:t xml:space="preserve">09 : 00 à 10 : 30 </w:t>
      </w:r>
      <w:r>
        <w:tab/>
        <w:t>Cadre théorique</w:t>
      </w:r>
      <w:r w:rsidR="00205508">
        <w:t xml:space="preserve"> (et outils)</w:t>
      </w:r>
    </w:p>
    <w:p w14:paraId="552CDD64" w14:textId="77777777" w:rsidR="00B37AC3" w:rsidRPr="00B37AC3" w:rsidRDefault="00B37AC3">
      <w:pPr>
        <w:rPr>
          <w:i/>
        </w:rPr>
      </w:pPr>
      <w:r>
        <w:tab/>
      </w:r>
      <w:r>
        <w:tab/>
      </w:r>
      <w:r>
        <w:tab/>
      </w:r>
      <w:r w:rsidRPr="00B37AC3">
        <w:rPr>
          <w:i/>
        </w:rPr>
        <w:t>La place de l’évaluation dans une démarche qualité.</w:t>
      </w:r>
    </w:p>
    <w:p w14:paraId="353620AB" w14:textId="77777777" w:rsidR="00B37AC3" w:rsidRPr="00B37AC3" w:rsidRDefault="00B37AC3">
      <w:pPr>
        <w:rPr>
          <w:i/>
        </w:rPr>
      </w:pPr>
      <w:r w:rsidRPr="00B37AC3">
        <w:rPr>
          <w:i/>
        </w:rPr>
        <w:tab/>
      </w:r>
      <w:r w:rsidRPr="00B37AC3">
        <w:rPr>
          <w:i/>
        </w:rPr>
        <w:tab/>
      </w:r>
      <w:r w:rsidRPr="00B37AC3">
        <w:rPr>
          <w:i/>
        </w:rPr>
        <w:tab/>
        <w:t xml:space="preserve">3 niveaux d’analyse : </w:t>
      </w:r>
    </w:p>
    <w:p w14:paraId="789003B4" w14:textId="77777777" w:rsidR="00B37AC3" w:rsidRPr="00B37AC3" w:rsidRDefault="00B37AC3">
      <w:pPr>
        <w:rPr>
          <w:i/>
        </w:rPr>
      </w:pPr>
      <w:r w:rsidRPr="00B37AC3">
        <w:rPr>
          <w:i/>
        </w:rPr>
        <w:tab/>
      </w:r>
      <w:r w:rsidRPr="00B37AC3">
        <w:rPr>
          <w:i/>
        </w:rPr>
        <w:tab/>
      </w:r>
      <w:r w:rsidRPr="00B37AC3">
        <w:rPr>
          <w:i/>
        </w:rPr>
        <w:tab/>
      </w:r>
      <w:r w:rsidRPr="00B37AC3">
        <w:rPr>
          <w:i/>
        </w:rPr>
        <w:tab/>
      </w:r>
      <w:proofErr w:type="gramStart"/>
      <w:r w:rsidRPr="00B37AC3">
        <w:rPr>
          <w:i/>
        </w:rPr>
        <w:t>les</w:t>
      </w:r>
      <w:proofErr w:type="gramEnd"/>
      <w:r w:rsidRPr="00B37AC3">
        <w:rPr>
          <w:i/>
        </w:rPr>
        <w:t xml:space="preserve"> acquis</w:t>
      </w:r>
    </w:p>
    <w:p w14:paraId="47EB0A73" w14:textId="77777777" w:rsidR="00B37AC3" w:rsidRPr="00B37AC3" w:rsidRDefault="00B37AC3">
      <w:pPr>
        <w:rPr>
          <w:i/>
        </w:rPr>
      </w:pPr>
      <w:r w:rsidRPr="00B37AC3">
        <w:rPr>
          <w:i/>
        </w:rPr>
        <w:tab/>
      </w:r>
      <w:r w:rsidRPr="00B37AC3">
        <w:rPr>
          <w:i/>
        </w:rPr>
        <w:tab/>
      </w:r>
      <w:r w:rsidRPr="00B37AC3">
        <w:rPr>
          <w:i/>
        </w:rPr>
        <w:tab/>
      </w:r>
      <w:r w:rsidRPr="00B37AC3">
        <w:rPr>
          <w:i/>
        </w:rPr>
        <w:tab/>
      </w:r>
      <w:proofErr w:type="gramStart"/>
      <w:r w:rsidRPr="00B37AC3">
        <w:rPr>
          <w:i/>
        </w:rPr>
        <w:t>les</w:t>
      </w:r>
      <w:proofErr w:type="gramEnd"/>
      <w:r w:rsidRPr="00B37AC3">
        <w:rPr>
          <w:i/>
        </w:rPr>
        <w:t xml:space="preserve"> programmes</w:t>
      </w:r>
    </w:p>
    <w:p w14:paraId="5F81C10D" w14:textId="2FA14C44" w:rsidR="00B37AC3" w:rsidRPr="005804F6" w:rsidRDefault="00B37AC3">
      <w:pPr>
        <w:rPr>
          <w:i/>
        </w:rPr>
      </w:pPr>
      <w:r w:rsidRPr="00B37AC3">
        <w:rPr>
          <w:i/>
        </w:rPr>
        <w:tab/>
      </w:r>
      <w:r w:rsidRPr="00B37AC3">
        <w:rPr>
          <w:i/>
        </w:rPr>
        <w:tab/>
      </w:r>
      <w:r w:rsidRPr="00B37AC3">
        <w:rPr>
          <w:i/>
        </w:rPr>
        <w:tab/>
      </w:r>
      <w:r w:rsidRPr="00B37AC3">
        <w:rPr>
          <w:i/>
        </w:rPr>
        <w:tab/>
      </w:r>
      <w:proofErr w:type="gramStart"/>
      <w:r w:rsidRPr="00B37AC3">
        <w:rPr>
          <w:i/>
        </w:rPr>
        <w:t>l’activité</w:t>
      </w:r>
      <w:proofErr w:type="gramEnd"/>
      <w:r w:rsidRPr="00B37AC3">
        <w:rPr>
          <w:i/>
        </w:rPr>
        <w:t xml:space="preserve"> enseignante</w:t>
      </w:r>
    </w:p>
    <w:p w14:paraId="0FD807D6" w14:textId="77777777" w:rsidR="00B37AC3" w:rsidRDefault="00B37AC3">
      <w:r>
        <w:t>10 : 30 à 11 : 00</w:t>
      </w:r>
      <w:r>
        <w:tab/>
        <w:t>Pause</w:t>
      </w:r>
    </w:p>
    <w:p w14:paraId="6DB156BC" w14:textId="77777777" w:rsidR="00B37AC3" w:rsidRDefault="00B37AC3"/>
    <w:p w14:paraId="47595AC4" w14:textId="5CCF0560" w:rsidR="00B37AC3" w:rsidRDefault="00B37AC3">
      <w:r>
        <w:t>11 : 00 à 13 : 30</w:t>
      </w:r>
      <w:r>
        <w:tab/>
        <w:t xml:space="preserve">Ateliers </w:t>
      </w:r>
      <w:r w:rsidR="003C7CC5">
        <w:t>(groupes inter-institutions)</w:t>
      </w:r>
    </w:p>
    <w:p w14:paraId="787A6170" w14:textId="77777777" w:rsidR="005804F6" w:rsidRDefault="00B37AC3">
      <w:r>
        <w:tab/>
      </w:r>
      <w:r>
        <w:tab/>
      </w:r>
      <w:r>
        <w:tab/>
      </w:r>
      <w:r>
        <w:tab/>
      </w:r>
    </w:p>
    <w:p w14:paraId="2DF43526" w14:textId="4632A4CE" w:rsidR="005804F6" w:rsidRDefault="005804F6">
      <w:r>
        <w:t>Atelier 1 :</w:t>
      </w:r>
      <w:r w:rsidRPr="005804F6">
        <w:t xml:space="preserve"> </w:t>
      </w:r>
      <w:r>
        <w:t>Evaluation des acquis</w:t>
      </w:r>
    </w:p>
    <w:p w14:paraId="1FE93A9F" w14:textId="13657F47" w:rsidR="005804F6" w:rsidRDefault="005804F6">
      <w:r>
        <w:t>Atelier 2 : Evaluation des programmes</w:t>
      </w:r>
    </w:p>
    <w:p w14:paraId="5763C0A4" w14:textId="23125328" w:rsidR="005804F6" w:rsidRDefault="005804F6">
      <w:r>
        <w:t>Atelier 3 :</w:t>
      </w:r>
      <w:r w:rsidRPr="005804F6">
        <w:t xml:space="preserve"> </w:t>
      </w:r>
      <w:r>
        <w:t>Evaluation de l’activité enseignante</w:t>
      </w:r>
    </w:p>
    <w:p w14:paraId="096FDA32" w14:textId="77777777" w:rsidR="005804F6" w:rsidRDefault="005804F6"/>
    <w:p w14:paraId="49FBDD68" w14:textId="09F8EEF7" w:rsidR="00B37AC3" w:rsidRPr="005804F6" w:rsidRDefault="00B37AC3" w:rsidP="005804F6">
      <w:pPr>
        <w:ind w:left="1440"/>
        <w:rPr>
          <w:i/>
        </w:rPr>
      </w:pPr>
      <w:r w:rsidRPr="005804F6">
        <w:rPr>
          <w:i/>
        </w:rPr>
        <w:t xml:space="preserve">Pour chaque atelier : </w:t>
      </w:r>
    </w:p>
    <w:p w14:paraId="174CEF6A" w14:textId="77777777" w:rsidR="00BE595C" w:rsidRPr="005804F6" w:rsidRDefault="00BE595C" w:rsidP="005804F6">
      <w:pPr>
        <w:ind w:left="2160"/>
        <w:rPr>
          <w:i/>
        </w:rPr>
      </w:pPr>
      <w:r w:rsidRPr="005804F6">
        <w:rPr>
          <w:i/>
        </w:rPr>
        <w:t xml:space="preserve">A – Le « Pourquoi » de l’évaluation ? </w:t>
      </w:r>
    </w:p>
    <w:p w14:paraId="7D8965E8" w14:textId="77777777" w:rsidR="00BE595C" w:rsidRPr="005804F6" w:rsidRDefault="00BE595C" w:rsidP="005804F6">
      <w:pPr>
        <w:ind w:left="2160"/>
        <w:rPr>
          <w:i/>
        </w:rPr>
      </w:pPr>
      <w:r w:rsidRPr="005804F6">
        <w:rPr>
          <w:i/>
        </w:rPr>
        <w:tab/>
        <w:t xml:space="preserve">Evaluation Formative ? </w:t>
      </w:r>
    </w:p>
    <w:p w14:paraId="1B178286" w14:textId="77777777" w:rsidR="00BE595C" w:rsidRPr="005804F6" w:rsidRDefault="00BE595C" w:rsidP="005804F6">
      <w:pPr>
        <w:ind w:left="2160"/>
        <w:rPr>
          <w:i/>
        </w:rPr>
      </w:pPr>
      <w:r w:rsidRPr="005804F6">
        <w:rPr>
          <w:i/>
        </w:rPr>
        <w:tab/>
        <w:t>Evaluation Certificative ?</w:t>
      </w:r>
    </w:p>
    <w:p w14:paraId="3E4DF8F5" w14:textId="769B3EEC" w:rsidR="00BE595C" w:rsidRPr="005804F6" w:rsidRDefault="003C7CC5" w:rsidP="005804F6">
      <w:pPr>
        <w:ind w:left="2160"/>
        <w:rPr>
          <w:i/>
        </w:rPr>
      </w:pPr>
      <w:r w:rsidRPr="005804F6">
        <w:rPr>
          <w:i/>
        </w:rPr>
        <w:t>B</w:t>
      </w:r>
      <w:r w:rsidR="0057106D" w:rsidRPr="005804F6">
        <w:rPr>
          <w:i/>
        </w:rPr>
        <w:t xml:space="preserve">- </w:t>
      </w:r>
      <w:r w:rsidR="005804F6" w:rsidRPr="005804F6">
        <w:rPr>
          <w:i/>
        </w:rPr>
        <w:t>Fournir des précisions concernant</w:t>
      </w:r>
    </w:p>
    <w:p w14:paraId="04F68FE9" w14:textId="297CD523" w:rsidR="005804F6" w:rsidRPr="005804F6" w:rsidRDefault="005804F6" w:rsidP="005804F6">
      <w:pPr>
        <w:pStyle w:val="ListParagraph"/>
        <w:numPr>
          <w:ilvl w:val="0"/>
          <w:numId w:val="1"/>
        </w:numPr>
        <w:ind w:left="2880"/>
        <w:rPr>
          <w:i/>
        </w:rPr>
      </w:pPr>
      <w:r w:rsidRPr="005804F6">
        <w:rPr>
          <w:i/>
        </w:rPr>
        <w:t xml:space="preserve">Variables concernées et modalités de collecte </w:t>
      </w:r>
    </w:p>
    <w:p w14:paraId="2D43E264" w14:textId="77777777" w:rsidR="005804F6" w:rsidRPr="005804F6" w:rsidRDefault="005804F6" w:rsidP="005804F6">
      <w:pPr>
        <w:pStyle w:val="ListParagraph"/>
        <w:numPr>
          <w:ilvl w:val="0"/>
          <w:numId w:val="1"/>
        </w:numPr>
        <w:ind w:left="2880"/>
        <w:rPr>
          <w:i/>
        </w:rPr>
      </w:pPr>
      <w:r w:rsidRPr="005804F6">
        <w:rPr>
          <w:i/>
        </w:rPr>
        <w:t xml:space="preserve">Méthodes, outils et processus de traitement </w:t>
      </w:r>
    </w:p>
    <w:p w14:paraId="68FFFC9F" w14:textId="2050D712" w:rsidR="005804F6" w:rsidRPr="005804F6" w:rsidRDefault="005804F6" w:rsidP="005804F6">
      <w:pPr>
        <w:pStyle w:val="ListParagraph"/>
        <w:numPr>
          <w:ilvl w:val="0"/>
          <w:numId w:val="1"/>
        </w:numPr>
        <w:ind w:left="2880"/>
        <w:rPr>
          <w:i/>
        </w:rPr>
      </w:pPr>
      <w:r w:rsidRPr="005804F6">
        <w:rPr>
          <w:i/>
        </w:rPr>
        <w:t>Restitution des résultats, diffusion, injection dans la prise de décision,  acteur concernés, enjeux et valeurs</w:t>
      </w:r>
    </w:p>
    <w:p w14:paraId="0C025006" w14:textId="77777777" w:rsidR="00B37AC3" w:rsidRDefault="00B37AC3"/>
    <w:p w14:paraId="2DB5EC14" w14:textId="0A3936C5" w:rsidR="003C7CC5" w:rsidRPr="005804F6" w:rsidRDefault="003C7CC5" w:rsidP="005804F6">
      <w:pPr>
        <w:ind w:left="2160"/>
        <w:rPr>
          <w:i/>
        </w:rPr>
      </w:pPr>
      <w:proofErr w:type="spellStart"/>
      <w:r w:rsidRPr="005804F6">
        <w:rPr>
          <w:i/>
        </w:rPr>
        <w:t>Debriefing</w:t>
      </w:r>
      <w:proofErr w:type="spellEnd"/>
      <w:r w:rsidRPr="005804F6">
        <w:rPr>
          <w:i/>
        </w:rPr>
        <w:t xml:space="preserve"> par</w:t>
      </w:r>
      <w:r w:rsidR="00640552" w:rsidRPr="005804F6">
        <w:rPr>
          <w:i/>
        </w:rPr>
        <w:t xml:space="preserve"> et au sein du</w:t>
      </w:r>
      <w:r w:rsidRPr="005804F6">
        <w:rPr>
          <w:i/>
        </w:rPr>
        <w:t xml:space="preserve"> groupe</w:t>
      </w:r>
    </w:p>
    <w:p w14:paraId="372E9029" w14:textId="77777777" w:rsidR="003C7CC5" w:rsidRDefault="003C7CC5"/>
    <w:p w14:paraId="4FC4A11D" w14:textId="77777777" w:rsidR="00B37AC3" w:rsidRDefault="00B37AC3">
      <w:r>
        <w:t>13 : 30 à 14 : 30</w:t>
      </w:r>
      <w:r>
        <w:tab/>
        <w:t>Déjeuner</w:t>
      </w:r>
    </w:p>
    <w:p w14:paraId="2B8FAF7E" w14:textId="25072152" w:rsidR="003C7CC5" w:rsidRDefault="003C7CC5" w:rsidP="003C7CC5">
      <w:r>
        <w:t>14 : 30 à 15 : 3</w:t>
      </w:r>
      <w:r w:rsidR="00205508">
        <w:t>0</w:t>
      </w:r>
      <w:r w:rsidR="00B37AC3">
        <w:tab/>
      </w:r>
      <w:r>
        <w:t>Groupes « par institution »</w:t>
      </w:r>
    </w:p>
    <w:p w14:paraId="09B1611A" w14:textId="07359586" w:rsidR="003C7CC5" w:rsidRPr="005804F6" w:rsidRDefault="003C7CC5" w:rsidP="005804F6">
      <w:pPr>
        <w:ind w:left="2160"/>
        <w:rPr>
          <w:i/>
        </w:rPr>
      </w:pPr>
      <w:r w:rsidRPr="005804F6">
        <w:rPr>
          <w:i/>
        </w:rPr>
        <w:t>Enjeux d’applicabilité des grandes orientations au sein de notre institution (à la lumière de)</w:t>
      </w:r>
    </w:p>
    <w:p w14:paraId="74E6D17F" w14:textId="77777777" w:rsidR="003C7CC5" w:rsidRPr="005804F6" w:rsidRDefault="003C7CC5" w:rsidP="005804F6">
      <w:pPr>
        <w:ind w:left="2160"/>
        <w:rPr>
          <w:i/>
        </w:rPr>
      </w:pPr>
      <w:r w:rsidRPr="005804F6">
        <w:rPr>
          <w:i/>
        </w:rPr>
        <w:tab/>
        <w:t>Quels Documents Institutionnels ?</w:t>
      </w:r>
    </w:p>
    <w:p w14:paraId="55FFF809" w14:textId="77777777" w:rsidR="003C7CC5" w:rsidRPr="005804F6" w:rsidRDefault="003C7CC5" w:rsidP="005804F6">
      <w:pPr>
        <w:ind w:left="2160"/>
        <w:rPr>
          <w:i/>
        </w:rPr>
      </w:pPr>
      <w:r w:rsidRPr="005804F6">
        <w:rPr>
          <w:i/>
        </w:rPr>
        <w:tab/>
        <w:t>Quelles Valeurs ?</w:t>
      </w:r>
    </w:p>
    <w:p w14:paraId="57DB57B2" w14:textId="77777777" w:rsidR="003C7CC5" w:rsidRPr="005804F6" w:rsidRDefault="003C7CC5" w:rsidP="005804F6">
      <w:pPr>
        <w:ind w:left="2160"/>
        <w:rPr>
          <w:i/>
        </w:rPr>
      </w:pPr>
      <w:r w:rsidRPr="005804F6">
        <w:rPr>
          <w:i/>
        </w:rPr>
        <w:tab/>
        <w:t>Quelles Normes ?</w:t>
      </w:r>
    </w:p>
    <w:p w14:paraId="14C02D1F" w14:textId="77777777" w:rsidR="003C7CC5" w:rsidRDefault="003C7CC5" w:rsidP="005804F6">
      <w:pPr>
        <w:ind w:left="2160"/>
      </w:pPr>
      <w:r w:rsidRPr="005804F6">
        <w:rPr>
          <w:i/>
        </w:rPr>
        <w:tab/>
        <w:t>Mission  d’Université ? Vision ? Choix stratégiques ?</w:t>
      </w:r>
    </w:p>
    <w:p w14:paraId="1D9617A4" w14:textId="08710230" w:rsidR="003C7CC5" w:rsidRDefault="003C7CC5">
      <w:r>
        <w:t xml:space="preserve">15 :30 </w:t>
      </w:r>
      <w:r>
        <w:tab/>
        <w:t>à 16 :00</w:t>
      </w:r>
      <w:r>
        <w:tab/>
        <w:t xml:space="preserve">bilan journée </w:t>
      </w:r>
    </w:p>
    <w:p w14:paraId="2D6F023E" w14:textId="2D6DE705" w:rsidR="003C7CC5" w:rsidRPr="005804F6" w:rsidRDefault="003C7CC5" w:rsidP="005804F6">
      <w:pPr>
        <w:ind w:left="2880"/>
        <w:rPr>
          <w:i/>
        </w:rPr>
      </w:pPr>
      <w:r w:rsidRPr="005804F6">
        <w:rPr>
          <w:i/>
        </w:rPr>
        <w:t>Retour présenté par les 3 animateurs des grands groupes du matin</w:t>
      </w:r>
    </w:p>
    <w:p w14:paraId="358580CA" w14:textId="77777777" w:rsidR="00B37AC3" w:rsidRDefault="00B37AC3"/>
    <w:sectPr w:rsidR="00B37AC3" w:rsidSect="008179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435E"/>
    <w:multiLevelType w:val="hybridMultilevel"/>
    <w:tmpl w:val="9DB0EEC6"/>
    <w:lvl w:ilvl="0" w:tplc="BE463F3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C3"/>
    <w:rsid w:val="000B78DE"/>
    <w:rsid w:val="000E61F3"/>
    <w:rsid w:val="001961E7"/>
    <w:rsid w:val="00205508"/>
    <w:rsid w:val="003C7CC5"/>
    <w:rsid w:val="0057106D"/>
    <w:rsid w:val="005804F6"/>
    <w:rsid w:val="00640552"/>
    <w:rsid w:val="00817948"/>
    <w:rsid w:val="008418B4"/>
    <w:rsid w:val="00A750C1"/>
    <w:rsid w:val="00B37AC3"/>
    <w:rsid w:val="00BE595C"/>
    <w:rsid w:val="00CB4EAC"/>
    <w:rsid w:val="00C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A88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</dc:creator>
  <cp:keywords/>
  <dc:description/>
  <cp:lastModifiedBy>Fady Hage</cp:lastModifiedBy>
  <cp:revision>11</cp:revision>
  <dcterms:created xsi:type="dcterms:W3CDTF">2014-02-13T12:52:00Z</dcterms:created>
  <dcterms:modified xsi:type="dcterms:W3CDTF">2014-06-05T06:46:00Z</dcterms:modified>
</cp:coreProperties>
</file>